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063E1" w14:textId="77777777" w:rsidR="00215D6D" w:rsidRPr="00215D6D" w:rsidRDefault="00215D6D" w:rsidP="00215D6D">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215D6D">
        <w:rPr>
          <w:rFonts w:ascii="Segoe UI" w:eastAsia="Times New Roman" w:hAnsi="Segoe UI" w:cs="Segoe UI"/>
          <w:b/>
          <w:bCs/>
          <w:kern w:val="0"/>
          <w:sz w:val="27"/>
          <w:szCs w:val="27"/>
          <w:lang w:eastAsia="en-GB"/>
          <w14:ligatures w14:val="none"/>
        </w:rPr>
        <w:t>Supporting Families</w:t>
      </w:r>
    </w:p>
    <w:p w14:paraId="458486EE" w14:textId="133C7475" w:rsidR="00052E89" w:rsidRDefault="00215D6D" w:rsidP="00052E89">
      <w:pPr>
        <w:spacing w:after="0" w:line="300" w:lineRule="atLeast"/>
        <w:rPr>
          <w:rFonts w:ascii="Segoe UI" w:eastAsia="Times New Roman" w:hAnsi="Segoe UI" w:cs="Segoe UI"/>
          <w:kern w:val="0"/>
          <w:sz w:val="21"/>
          <w:szCs w:val="21"/>
          <w:lang w:eastAsia="en-GB"/>
          <w14:ligatures w14:val="none"/>
        </w:rPr>
      </w:pPr>
      <w:r w:rsidRPr="00215D6D">
        <w:rPr>
          <w:rFonts w:ascii="Segoe UI" w:eastAsia="Times New Roman" w:hAnsi="Segoe UI" w:cs="Segoe UI"/>
          <w:kern w:val="0"/>
          <w:sz w:val="21"/>
          <w:szCs w:val="21"/>
          <w:lang w:eastAsia="en-GB"/>
          <w14:ligatures w14:val="none"/>
        </w:rPr>
        <w:t xml:space="preserve">At </w:t>
      </w:r>
      <w:r w:rsidR="008D7FCF">
        <w:rPr>
          <w:rFonts w:ascii="Segoe UI" w:eastAsia="Times New Roman" w:hAnsi="Segoe UI" w:cs="Segoe UI"/>
          <w:kern w:val="0"/>
          <w:sz w:val="21"/>
          <w:szCs w:val="21"/>
          <w:lang w:eastAsia="en-GB"/>
          <w14:ligatures w14:val="none"/>
        </w:rPr>
        <w:t>Heart of Worcestershire College</w:t>
      </w:r>
      <w:r w:rsidRPr="00215D6D">
        <w:rPr>
          <w:rFonts w:ascii="Segoe UI" w:eastAsia="Times New Roman" w:hAnsi="Segoe UI" w:cs="Segoe UI"/>
          <w:kern w:val="0"/>
          <w:sz w:val="21"/>
          <w:szCs w:val="21"/>
          <w:lang w:eastAsia="en-GB"/>
          <w14:ligatures w14:val="none"/>
        </w:rPr>
        <w:t xml:space="preserve">, we are committed to providing early support to </w:t>
      </w:r>
      <w:r w:rsidR="008D7FCF">
        <w:rPr>
          <w:rFonts w:ascii="Segoe UI" w:eastAsia="Times New Roman" w:hAnsi="Segoe UI" w:cs="Segoe UI"/>
          <w:kern w:val="0"/>
          <w:sz w:val="21"/>
          <w:szCs w:val="21"/>
          <w:lang w:eastAsia="en-GB"/>
          <w14:ligatures w14:val="none"/>
        </w:rPr>
        <w:t>our students</w:t>
      </w:r>
      <w:r w:rsidRPr="00215D6D">
        <w:rPr>
          <w:rFonts w:ascii="Segoe UI" w:eastAsia="Times New Roman" w:hAnsi="Segoe UI" w:cs="Segoe UI"/>
          <w:kern w:val="0"/>
          <w:sz w:val="21"/>
          <w:szCs w:val="21"/>
          <w:lang w:eastAsia="en-GB"/>
          <w14:ligatures w14:val="none"/>
        </w:rPr>
        <w:t xml:space="preserve"> and their families to help them achieve the best possible outcomes. </w:t>
      </w:r>
    </w:p>
    <w:p w14:paraId="08392A49" w14:textId="7F509CB5" w:rsidR="00215D6D" w:rsidRPr="00215D6D" w:rsidRDefault="00215D6D" w:rsidP="00215D6D">
      <w:pPr>
        <w:spacing w:after="0" w:line="300" w:lineRule="atLeast"/>
        <w:rPr>
          <w:rFonts w:ascii="Segoe UI" w:eastAsia="Times New Roman" w:hAnsi="Segoe UI" w:cs="Segoe UI"/>
          <w:kern w:val="0"/>
          <w:sz w:val="21"/>
          <w:szCs w:val="21"/>
          <w:lang w:eastAsia="en-GB"/>
          <w14:ligatures w14:val="none"/>
        </w:rPr>
      </w:pPr>
    </w:p>
    <w:p w14:paraId="1417F37C" w14:textId="751FBFCD" w:rsidR="00215D6D" w:rsidRDefault="00215D6D" w:rsidP="00215D6D">
      <w:pPr>
        <w:spacing w:after="0" w:line="300" w:lineRule="atLeast"/>
        <w:rPr>
          <w:rFonts w:ascii="Segoe UI" w:eastAsia="Times New Roman" w:hAnsi="Segoe UI" w:cs="Segoe UI"/>
          <w:kern w:val="0"/>
          <w:sz w:val="21"/>
          <w:szCs w:val="21"/>
          <w:lang w:eastAsia="en-GB"/>
          <w14:ligatures w14:val="none"/>
        </w:rPr>
      </w:pPr>
      <w:r w:rsidRPr="00215D6D">
        <w:rPr>
          <w:rFonts w:ascii="Segoe UI" w:eastAsia="Times New Roman" w:hAnsi="Segoe UI" w:cs="Segoe UI"/>
          <w:kern w:val="0"/>
          <w:sz w:val="21"/>
          <w:szCs w:val="21"/>
          <w:lang w:eastAsia="en-GB"/>
          <w14:ligatures w14:val="none"/>
        </w:rPr>
        <w:t xml:space="preserve">Supporting Families is an integral part of our approach to safeguarding and promoting wellbeing. We actively use the </w:t>
      </w:r>
      <w:r w:rsidRPr="004E21CA">
        <w:rPr>
          <w:rFonts w:ascii="Segoe UI" w:eastAsia="Times New Roman" w:hAnsi="Segoe UI" w:cs="Segoe UI"/>
          <w:kern w:val="0"/>
          <w:sz w:val="21"/>
          <w:szCs w:val="21"/>
          <w:lang w:eastAsia="en-GB"/>
          <w14:ligatures w14:val="none"/>
        </w:rPr>
        <w:t>Early Help Assessment Tool (EHAT)</w:t>
      </w:r>
      <w:r w:rsidRPr="00215D6D">
        <w:rPr>
          <w:rFonts w:ascii="Segoe UI" w:eastAsia="Times New Roman" w:hAnsi="Segoe UI" w:cs="Segoe UI"/>
          <w:kern w:val="0"/>
          <w:sz w:val="21"/>
          <w:szCs w:val="21"/>
          <w:lang w:eastAsia="en-GB"/>
          <w14:ligatures w14:val="none"/>
        </w:rPr>
        <w:t xml:space="preserve"> to identify needs at the earliest opportunity and to coordinate </w:t>
      </w:r>
      <w:r w:rsidR="00B10F99">
        <w:rPr>
          <w:rFonts w:ascii="Segoe UI" w:eastAsia="Times New Roman" w:hAnsi="Segoe UI" w:cs="Segoe UI"/>
          <w:kern w:val="0"/>
          <w:sz w:val="21"/>
          <w:szCs w:val="21"/>
          <w:lang w:eastAsia="en-GB"/>
          <w14:ligatures w14:val="none"/>
        </w:rPr>
        <w:t>support for our students</w:t>
      </w:r>
      <w:r w:rsidRPr="00215D6D">
        <w:rPr>
          <w:rFonts w:ascii="Segoe UI" w:eastAsia="Times New Roman" w:hAnsi="Segoe UI" w:cs="Segoe UI"/>
          <w:kern w:val="0"/>
          <w:sz w:val="21"/>
          <w:szCs w:val="21"/>
          <w:lang w:eastAsia="en-GB"/>
          <w14:ligatures w14:val="none"/>
        </w:rPr>
        <w:t xml:space="preserve"> and their families. By working closely with families and partner agencies, we aim to provide timely, effective support before difficulties escalate.</w:t>
      </w:r>
    </w:p>
    <w:p w14:paraId="5DD2B2F8" w14:textId="77777777" w:rsidR="00B10F99" w:rsidRPr="00215D6D" w:rsidRDefault="00B10F99" w:rsidP="00215D6D">
      <w:pPr>
        <w:spacing w:after="0" w:line="300" w:lineRule="atLeast"/>
        <w:rPr>
          <w:rFonts w:ascii="Segoe UI" w:eastAsia="Times New Roman" w:hAnsi="Segoe UI" w:cs="Segoe UI"/>
          <w:kern w:val="0"/>
          <w:sz w:val="21"/>
          <w:szCs w:val="21"/>
          <w:lang w:eastAsia="en-GB"/>
          <w14:ligatures w14:val="none"/>
        </w:rPr>
      </w:pPr>
    </w:p>
    <w:p w14:paraId="75E4A207" w14:textId="77777777" w:rsidR="00215D6D" w:rsidRPr="00215D6D" w:rsidRDefault="00215D6D" w:rsidP="00215D6D">
      <w:pPr>
        <w:spacing w:after="0" w:line="300" w:lineRule="atLeast"/>
        <w:rPr>
          <w:rFonts w:ascii="Segoe UI" w:eastAsia="Times New Roman" w:hAnsi="Segoe UI" w:cs="Segoe UI"/>
          <w:kern w:val="0"/>
          <w:sz w:val="21"/>
          <w:szCs w:val="21"/>
          <w:lang w:eastAsia="en-GB"/>
          <w14:ligatures w14:val="none"/>
        </w:rPr>
      </w:pPr>
      <w:r w:rsidRPr="00215D6D">
        <w:rPr>
          <w:rFonts w:ascii="Segoe UI" w:eastAsia="Times New Roman" w:hAnsi="Segoe UI" w:cs="Segoe UI"/>
          <w:kern w:val="0"/>
          <w:sz w:val="21"/>
          <w:szCs w:val="21"/>
          <w:lang w:eastAsia="en-GB"/>
          <w14:ligatures w14:val="none"/>
        </w:rPr>
        <w:t>The support available may include:</w:t>
      </w:r>
    </w:p>
    <w:p w14:paraId="5F28D968" w14:textId="77777777" w:rsidR="00215D6D" w:rsidRPr="00215D6D" w:rsidRDefault="00215D6D" w:rsidP="00215D6D">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215D6D">
        <w:rPr>
          <w:rFonts w:ascii="Segoe UI" w:eastAsia="Times New Roman" w:hAnsi="Segoe UI" w:cs="Segoe UI"/>
          <w:kern w:val="0"/>
          <w:sz w:val="21"/>
          <w:szCs w:val="21"/>
          <w:lang w:eastAsia="en-GB"/>
          <w14:ligatures w14:val="none"/>
        </w:rPr>
        <w:t>Emotional health and wellbeing support</w:t>
      </w:r>
    </w:p>
    <w:p w14:paraId="3D295627" w14:textId="77777777" w:rsidR="00215D6D" w:rsidRPr="00215D6D" w:rsidRDefault="00215D6D" w:rsidP="00215D6D">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215D6D">
        <w:rPr>
          <w:rFonts w:ascii="Segoe UI" w:eastAsia="Times New Roman" w:hAnsi="Segoe UI" w:cs="Segoe UI"/>
          <w:kern w:val="0"/>
          <w:sz w:val="21"/>
          <w:szCs w:val="21"/>
          <w:lang w:eastAsia="en-GB"/>
          <w14:ligatures w14:val="none"/>
        </w:rPr>
        <w:t>Attendance and engagement support</w:t>
      </w:r>
    </w:p>
    <w:p w14:paraId="75DAFB2B" w14:textId="77777777" w:rsidR="00215D6D" w:rsidRPr="00215D6D" w:rsidRDefault="00215D6D" w:rsidP="00215D6D">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215D6D">
        <w:rPr>
          <w:rFonts w:ascii="Segoe UI" w:eastAsia="Times New Roman" w:hAnsi="Segoe UI" w:cs="Segoe UI"/>
          <w:kern w:val="0"/>
          <w:sz w:val="21"/>
          <w:szCs w:val="21"/>
          <w:lang w:eastAsia="en-GB"/>
          <w14:ligatures w14:val="none"/>
        </w:rPr>
        <w:t>Advice around behaviour and relationships</w:t>
      </w:r>
    </w:p>
    <w:p w14:paraId="4C661A3A" w14:textId="77777777" w:rsidR="00215D6D" w:rsidRPr="00215D6D" w:rsidRDefault="00215D6D" w:rsidP="00215D6D">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215D6D">
        <w:rPr>
          <w:rFonts w:ascii="Segoe UI" w:eastAsia="Times New Roman" w:hAnsi="Segoe UI" w:cs="Segoe UI"/>
          <w:kern w:val="0"/>
          <w:sz w:val="21"/>
          <w:szCs w:val="21"/>
          <w:lang w:eastAsia="en-GB"/>
          <w14:ligatures w14:val="none"/>
        </w:rPr>
        <w:t>Help with housing, finance or accessing community services</w:t>
      </w:r>
    </w:p>
    <w:p w14:paraId="040909CD" w14:textId="3C06FB67" w:rsidR="00215D6D" w:rsidRPr="00215D6D" w:rsidRDefault="00215D6D" w:rsidP="00215D6D">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215D6D">
        <w:rPr>
          <w:rFonts w:ascii="Segoe UI" w:eastAsia="Times New Roman" w:hAnsi="Segoe UI" w:cs="Segoe UI"/>
          <w:kern w:val="0"/>
          <w:sz w:val="21"/>
          <w:szCs w:val="21"/>
          <w:lang w:eastAsia="en-GB"/>
          <w14:ligatures w14:val="none"/>
        </w:rPr>
        <w:t>Signposting</w:t>
      </w:r>
      <w:r w:rsidR="0087077C">
        <w:rPr>
          <w:rFonts w:ascii="Segoe UI" w:eastAsia="Times New Roman" w:hAnsi="Segoe UI" w:cs="Segoe UI"/>
          <w:kern w:val="0"/>
          <w:sz w:val="21"/>
          <w:szCs w:val="21"/>
          <w:lang w:eastAsia="en-GB"/>
          <w14:ligatures w14:val="none"/>
        </w:rPr>
        <w:t xml:space="preserve"> and referrals</w:t>
      </w:r>
      <w:r w:rsidRPr="00215D6D">
        <w:rPr>
          <w:rFonts w:ascii="Segoe UI" w:eastAsia="Times New Roman" w:hAnsi="Segoe UI" w:cs="Segoe UI"/>
          <w:kern w:val="0"/>
          <w:sz w:val="21"/>
          <w:szCs w:val="21"/>
          <w:lang w:eastAsia="en-GB"/>
          <w14:ligatures w14:val="none"/>
        </w:rPr>
        <w:t xml:space="preserve"> to specialist services, including mental health, SEND and family support agencies</w:t>
      </w:r>
    </w:p>
    <w:p w14:paraId="69C9B212" w14:textId="1705D0E8" w:rsidR="00215D6D" w:rsidRPr="00215D6D" w:rsidRDefault="00215D6D" w:rsidP="00215D6D">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215D6D">
        <w:rPr>
          <w:rFonts w:ascii="Segoe UI" w:eastAsia="Times New Roman" w:hAnsi="Segoe UI" w:cs="Segoe UI"/>
          <w:kern w:val="0"/>
          <w:sz w:val="21"/>
          <w:szCs w:val="21"/>
          <w:lang w:eastAsia="en-GB"/>
          <w14:ligatures w14:val="none"/>
        </w:rPr>
        <w:t>Support during key transition periods</w:t>
      </w:r>
    </w:p>
    <w:p w14:paraId="79C14A02" w14:textId="77777777" w:rsidR="00215D6D" w:rsidRPr="00215D6D" w:rsidRDefault="00215D6D" w:rsidP="00215D6D">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215D6D">
        <w:rPr>
          <w:rFonts w:ascii="Segoe UI" w:eastAsia="Times New Roman" w:hAnsi="Segoe UI" w:cs="Segoe UI"/>
          <w:kern w:val="0"/>
          <w:sz w:val="21"/>
          <w:szCs w:val="21"/>
          <w:lang w:eastAsia="en-GB"/>
          <w14:ligatures w14:val="none"/>
        </w:rPr>
        <w:t>Coordinated multi-agency support where a family would benefit from involvement from more than one service</w:t>
      </w:r>
    </w:p>
    <w:p w14:paraId="07411708" w14:textId="6D48E8A0" w:rsidR="00215D6D" w:rsidRPr="00215D6D" w:rsidRDefault="00215D6D" w:rsidP="00215D6D">
      <w:pPr>
        <w:spacing w:after="0" w:line="300" w:lineRule="atLeast"/>
        <w:rPr>
          <w:rFonts w:ascii="Segoe UI" w:eastAsia="Times New Roman" w:hAnsi="Segoe UI" w:cs="Segoe UI"/>
          <w:kern w:val="0"/>
          <w:sz w:val="21"/>
          <w:szCs w:val="21"/>
          <w:lang w:eastAsia="en-GB"/>
          <w14:ligatures w14:val="none"/>
        </w:rPr>
      </w:pPr>
      <w:r w:rsidRPr="00215D6D">
        <w:rPr>
          <w:rFonts w:ascii="Segoe UI" w:eastAsia="Times New Roman" w:hAnsi="Segoe UI" w:cs="Segoe UI"/>
          <w:kern w:val="0"/>
          <w:sz w:val="21"/>
          <w:szCs w:val="21"/>
          <w:lang w:eastAsia="en-GB"/>
          <w14:ligatures w14:val="none"/>
        </w:rPr>
        <w:t xml:space="preserve">Early Help principles are firmly embedded within our safeguarding culture, ensuring that every </w:t>
      </w:r>
      <w:r w:rsidR="00C86A54">
        <w:rPr>
          <w:rFonts w:ascii="Segoe UI" w:eastAsia="Times New Roman" w:hAnsi="Segoe UI" w:cs="Segoe UI"/>
          <w:kern w:val="0"/>
          <w:sz w:val="21"/>
          <w:szCs w:val="21"/>
          <w:lang w:eastAsia="en-GB"/>
          <w14:ligatures w14:val="none"/>
        </w:rPr>
        <w:t>student</w:t>
      </w:r>
      <w:r w:rsidRPr="00215D6D">
        <w:rPr>
          <w:rFonts w:ascii="Segoe UI" w:eastAsia="Times New Roman" w:hAnsi="Segoe UI" w:cs="Segoe UI"/>
          <w:kern w:val="0"/>
          <w:sz w:val="21"/>
          <w:szCs w:val="21"/>
          <w:lang w:eastAsia="en-GB"/>
          <w14:ligatures w14:val="none"/>
        </w:rPr>
        <w:t xml:space="preserve"> receives the right support, at the right time, from the right people. We recognise that families may face challenges at different times and encourage parents and carers to contact us if they have any concerns or would like to discuss support </w:t>
      </w:r>
      <w:r w:rsidR="00C86A54">
        <w:rPr>
          <w:rFonts w:ascii="Segoe UI" w:eastAsia="Times New Roman" w:hAnsi="Segoe UI" w:cs="Segoe UI"/>
          <w:kern w:val="0"/>
          <w:sz w:val="21"/>
          <w:szCs w:val="21"/>
          <w:lang w:eastAsia="en-GB"/>
          <w14:ligatures w14:val="none"/>
        </w:rPr>
        <w:t xml:space="preserve">referrals </w:t>
      </w:r>
      <w:r w:rsidRPr="00215D6D">
        <w:rPr>
          <w:rFonts w:ascii="Segoe UI" w:eastAsia="Times New Roman" w:hAnsi="Segoe UI" w:cs="Segoe UI"/>
          <w:kern w:val="0"/>
          <w:sz w:val="21"/>
          <w:szCs w:val="21"/>
          <w:lang w:eastAsia="en-GB"/>
          <w14:ligatures w14:val="none"/>
        </w:rPr>
        <w:t xml:space="preserve">that may benefit their family. Working together, we can help ensure that </w:t>
      </w:r>
      <w:r w:rsidR="00C86A54">
        <w:rPr>
          <w:rFonts w:ascii="Segoe UI" w:eastAsia="Times New Roman" w:hAnsi="Segoe UI" w:cs="Segoe UI"/>
          <w:kern w:val="0"/>
          <w:sz w:val="21"/>
          <w:szCs w:val="21"/>
          <w:lang w:eastAsia="en-GB"/>
          <w14:ligatures w14:val="none"/>
        </w:rPr>
        <w:t>students</w:t>
      </w:r>
      <w:r w:rsidRPr="00215D6D">
        <w:rPr>
          <w:rFonts w:ascii="Segoe UI" w:eastAsia="Times New Roman" w:hAnsi="Segoe UI" w:cs="Segoe UI"/>
          <w:kern w:val="0"/>
          <w:sz w:val="21"/>
          <w:szCs w:val="21"/>
          <w:lang w:eastAsia="en-GB"/>
          <w14:ligatures w14:val="none"/>
        </w:rPr>
        <w:t xml:space="preserve"> are safe, supported and able to thrive both in </w:t>
      </w:r>
      <w:r w:rsidR="004B4920">
        <w:rPr>
          <w:rFonts w:ascii="Segoe UI" w:eastAsia="Times New Roman" w:hAnsi="Segoe UI" w:cs="Segoe UI"/>
          <w:kern w:val="0"/>
          <w:sz w:val="21"/>
          <w:szCs w:val="21"/>
          <w:lang w:eastAsia="en-GB"/>
          <w14:ligatures w14:val="none"/>
        </w:rPr>
        <w:t>college</w:t>
      </w:r>
      <w:r w:rsidRPr="00215D6D">
        <w:rPr>
          <w:rFonts w:ascii="Segoe UI" w:eastAsia="Times New Roman" w:hAnsi="Segoe UI" w:cs="Segoe UI"/>
          <w:kern w:val="0"/>
          <w:sz w:val="21"/>
          <w:szCs w:val="21"/>
          <w:lang w:eastAsia="en-GB"/>
          <w14:ligatures w14:val="none"/>
        </w:rPr>
        <w:t xml:space="preserve"> and at home.</w:t>
      </w:r>
    </w:p>
    <w:p w14:paraId="1BD6929C" w14:textId="77777777" w:rsidR="00B67BDB" w:rsidRDefault="00B67BDB"/>
    <w:p w14:paraId="05D3D3A1" w14:textId="77777777" w:rsidR="006138E9" w:rsidRDefault="006138E9" w:rsidP="006138E9">
      <w:pPr>
        <w:pStyle w:val="xmsonormal"/>
        <w:shd w:val="clear" w:color="auto" w:fill="FFFFFF"/>
        <w:spacing w:before="0" w:beforeAutospacing="0" w:after="0" w:afterAutospacing="0" w:line="450" w:lineRule="atLeast"/>
        <w:rPr>
          <w:rFonts w:ascii="Helvetica" w:hAnsi="Helvetica" w:cs="Helvetica"/>
          <w:color w:val="333333"/>
        </w:rPr>
      </w:pPr>
      <w:r>
        <w:rPr>
          <w:rStyle w:val="Strong"/>
          <w:rFonts w:ascii="Helvetica" w:hAnsi="Helvetica" w:cs="Helvetica"/>
          <w:color w:val="333333"/>
          <w:bdr w:val="none" w:sz="0" w:space="0" w:color="auto" w:frame="1"/>
        </w:rPr>
        <w:t>Worcester &amp; Malvern</w:t>
      </w:r>
    </w:p>
    <w:p w14:paraId="2A6A8C5A" w14:textId="1F14E591" w:rsidR="006138E9" w:rsidRDefault="006138E9" w:rsidP="006138E9">
      <w:pPr>
        <w:pStyle w:val="xmsonormal"/>
        <w:shd w:val="clear" w:color="auto" w:fill="FFFFFF"/>
        <w:spacing w:before="0" w:beforeAutospacing="0" w:after="0" w:afterAutospacing="0" w:line="450" w:lineRule="atLeast"/>
        <w:rPr>
          <w:rFonts w:ascii="Helvetica" w:hAnsi="Helvetica" w:cs="Helvetica"/>
          <w:color w:val="333333"/>
        </w:rPr>
      </w:pPr>
      <w:hyperlink r:id="rId5" w:history="1">
        <w:r w:rsidRPr="00FA2B4E">
          <w:rPr>
            <w:rStyle w:val="Hyperlink"/>
            <w:rFonts w:ascii="Helvetica" w:hAnsi="Helvetica" w:cs="Helvetica"/>
            <w:bdr w:val="none" w:sz="0" w:space="0" w:color="auto" w:frame="1"/>
          </w:rPr>
          <w:t>wellbeingw&amp;m@howcollege.ac.uk</w:t>
        </w:r>
      </w:hyperlink>
    </w:p>
    <w:p w14:paraId="549714E5" w14:textId="77777777" w:rsidR="006138E9" w:rsidRDefault="006138E9" w:rsidP="006138E9">
      <w:pPr>
        <w:pStyle w:val="xmsonormal"/>
        <w:shd w:val="clear" w:color="auto" w:fill="FFFFFF"/>
        <w:spacing w:before="0" w:beforeAutospacing="0" w:after="0" w:afterAutospacing="0" w:line="450" w:lineRule="atLeast"/>
        <w:rPr>
          <w:rFonts w:ascii="Helvetica" w:hAnsi="Helvetica" w:cs="Helvetica"/>
          <w:color w:val="333333"/>
        </w:rPr>
      </w:pPr>
      <w:r>
        <w:rPr>
          <w:rStyle w:val="Strong"/>
          <w:rFonts w:ascii="Helvetica" w:hAnsi="Helvetica" w:cs="Helvetica"/>
          <w:color w:val="333333"/>
          <w:bdr w:val="none" w:sz="0" w:space="0" w:color="auto" w:frame="1"/>
        </w:rPr>
        <w:t>Redditch &amp; Bromsgrove</w:t>
      </w:r>
    </w:p>
    <w:p w14:paraId="43097895" w14:textId="77777777" w:rsidR="006138E9" w:rsidRDefault="006138E9" w:rsidP="006138E9">
      <w:pPr>
        <w:pStyle w:val="xmsonormal"/>
        <w:shd w:val="clear" w:color="auto" w:fill="FFFFFF"/>
        <w:spacing w:before="0" w:beforeAutospacing="0" w:after="0" w:afterAutospacing="0" w:line="450" w:lineRule="atLeast"/>
        <w:rPr>
          <w:rFonts w:ascii="Helvetica" w:hAnsi="Helvetica" w:cs="Helvetica"/>
          <w:color w:val="333333"/>
        </w:rPr>
      </w:pPr>
      <w:hyperlink r:id="rId6" w:tooltip="mailto:wellbeingr&amp;b@howcollege.ac.uk" w:history="1">
        <w:r>
          <w:rPr>
            <w:rStyle w:val="Hyperlink"/>
            <w:rFonts w:ascii="Helvetica" w:hAnsi="Helvetica" w:cs="Helvetica"/>
            <w:color w:val="002D70"/>
            <w:u w:val="none"/>
            <w:bdr w:val="none" w:sz="0" w:space="0" w:color="auto" w:frame="1"/>
          </w:rPr>
          <w:t>wellbeingr&amp;b@howcollege.ac.uk</w:t>
        </w:r>
      </w:hyperlink>
    </w:p>
    <w:p w14:paraId="6D0A4A00" w14:textId="77777777" w:rsidR="006138E9" w:rsidRDefault="006138E9" w:rsidP="006138E9">
      <w:pPr>
        <w:pStyle w:val="xmsonormal"/>
        <w:shd w:val="clear" w:color="auto" w:fill="FFFFFF"/>
        <w:spacing w:before="0" w:beforeAutospacing="0" w:after="0" w:afterAutospacing="0" w:line="450" w:lineRule="atLeast"/>
        <w:rPr>
          <w:rFonts w:ascii="Helvetica" w:hAnsi="Helvetica" w:cs="Helvetica"/>
          <w:color w:val="333333"/>
        </w:rPr>
      </w:pPr>
    </w:p>
    <w:p w14:paraId="63DDB9EC" w14:textId="77777777" w:rsidR="006138E9" w:rsidRDefault="006138E9"/>
    <w:sectPr w:rsidR="006138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3B05C4"/>
    <w:multiLevelType w:val="multilevel"/>
    <w:tmpl w:val="6012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925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62D"/>
    <w:rsid w:val="00052E89"/>
    <w:rsid w:val="00215D6D"/>
    <w:rsid w:val="00352FA2"/>
    <w:rsid w:val="003F11C6"/>
    <w:rsid w:val="004757F2"/>
    <w:rsid w:val="004B4920"/>
    <w:rsid w:val="004E21CA"/>
    <w:rsid w:val="006138E9"/>
    <w:rsid w:val="0087077C"/>
    <w:rsid w:val="008D7FCF"/>
    <w:rsid w:val="00B10F99"/>
    <w:rsid w:val="00B67BDB"/>
    <w:rsid w:val="00B8662D"/>
    <w:rsid w:val="00C4289F"/>
    <w:rsid w:val="00C86A54"/>
    <w:rsid w:val="00D22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D95E3"/>
  <w15:chartTrackingRefBased/>
  <w15:docId w15:val="{0519BD80-D064-401B-804D-157F0B676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66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66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66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66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66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66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66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66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66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6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66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66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66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66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66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66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66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662D"/>
    <w:rPr>
      <w:rFonts w:eastAsiaTheme="majorEastAsia" w:cstheme="majorBidi"/>
      <w:color w:val="272727" w:themeColor="text1" w:themeTint="D8"/>
    </w:rPr>
  </w:style>
  <w:style w:type="paragraph" w:styleId="Title">
    <w:name w:val="Title"/>
    <w:basedOn w:val="Normal"/>
    <w:next w:val="Normal"/>
    <w:link w:val="TitleChar"/>
    <w:uiPriority w:val="10"/>
    <w:qFormat/>
    <w:rsid w:val="00B866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66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66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66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662D"/>
    <w:pPr>
      <w:spacing w:before="160"/>
      <w:jc w:val="center"/>
    </w:pPr>
    <w:rPr>
      <w:i/>
      <w:iCs/>
      <w:color w:val="404040" w:themeColor="text1" w:themeTint="BF"/>
    </w:rPr>
  </w:style>
  <w:style w:type="character" w:customStyle="1" w:styleId="QuoteChar">
    <w:name w:val="Quote Char"/>
    <w:basedOn w:val="DefaultParagraphFont"/>
    <w:link w:val="Quote"/>
    <w:uiPriority w:val="29"/>
    <w:rsid w:val="00B8662D"/>
    <w:rPr>
      <w:i/>
      <w:iCs/>
      <w:color w:val="404040" w:themeColor="text1" w:themeTint="BF"/>
    </w:rPr>
  </w:style>
  <w:style w:type="paragraph" w:styleId="ListParagraph">
    <w:name w:val="List Paragraph"/>
    <w:basedOn w:val="Normal"/>
    <w:uiPriority w:val="34"/>
    <w:qFormat/>
    <w:rsid w:val="00B8662D"/>
    <w:pPr>
      <w:ind w:left="720"/>
      <w:contextualSpacing/>
    </w:pPr>
  </w:style>
  <w:style w:type="character" w:styleId="IntenseEmphasis">
    <w:name w:val="Intense Emphasis"/>
    <w:basedOn w:val="DefaultParagraphFont"/>
    <w:uiPriority w:val="21"/>
    <w:qFormat/>
    <w:rsid w:val="00B8662D"/>
    <w:rPr>
      <w:i/>
      <w:iCs/>
      <w:color w:val="0F4761" w:themeColor="accent1" w:themeShade="BF"/>
    </w:rPr>
  </w:style>
  <w:style w:type="paragraph" w:styleId="IntenseQuote">
    <w:name w:val="Intense Quote"/>
    <w:basedOn w:val="Normal"/>
    <w:next w:val="Normal"/>
    <w:link w:val="IntenseQuoteChar"/>
    <w:uiPriority w:val="30"/>
    <w:qFormat/>
    <w:rsid w:val="00B866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662D"/>
    <w:rPr>
      <w:i/>
      <w:iCs/>
      <w:color w:val="0F4761" w:themeColor="accent1" w:themeShade="BF"/>
    </w:rPr>
  </w:style>
  <w:style w:type="character" w:styleId="IntenseReference">
    <w:name w:val="Intense Reference"/>
    <w:basedOn w:val="DefaultParagraphFont"/>
    <w:uiPriority w:val="32"/>
    <w:qFormat/>
    <w:rsid w:val="00B8662D"/>
    <w:rPr>
      <w:b/>
      <w:bCs/>
      <w:smallCaps/>
      <w:color w:val="0F4761" w:themeColor="accent1" w:themeShade="BF"/>
      <w:spacing w:val="5"/>
    </w:rPr>
  </w:style>
  <w:style w:type="paragraph" w:customStyle="1" w:styleId="xmsonormal">
    <w:name w:val="x_msonormal"/>
    <w:basedOn w:val="Normal"/>
    <w:rsid w:val="006138E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138E9"/>
    <w:rPr>
      <w:b/>
      <w:bCs/>
    </w:rPr>
  </w:style>
  <w:style w:type="character" w:styleId="Hyperlink">
    <w:name w:val="Hyperlink"/>
    <w:basedOn w:val="DefaultParagraphFont"/>
    <w:uiPriority w:val="99"/>
    <w:unhideWhenUsed/>
    <w:rsid w:val="006138E9"/>
    <w:rPr>
      <w:color w:val="0000FF"/>
      <w:u w:val="single"/>
    </w:rPr>
  </w:style>
  <w:style w:type="character" w:styleId="UnresolvedMention">
    <w:name w:val="Unresolved Mention"/>
    <w:basedOn w:val="DefaultParagraphFont"/>
    <w:uiPriority w:val="99"/>
    <w:semiHidden/>
    <w:unhideWhenUsed/>
    <w:rsid w:val="00613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ellbeingr&amp;b@howcollege.ac.uk" TargetMode="External"/><Relationship Id="rId5" Type="http://schemas.openxmlformats.org/officeDocument/2006/relationships/hyperlink" Target="mailto:wellbeingw&amp;m@howcollege.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267</Words>
  <Characters>1525</Characters>
  <Application>Microsoft Office Word</Application>
  <DocSecurity>0</DocSecurity>
  <Lines>12</Lines>
  <Paragraphs>3</Paragraphs>
  <ScaleCrop>false</ScaleCrop>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Penny</dc:creator>
  <cp:keywords/>
  <dc:description/>
  <cp:lastModifiedBy>Madeleine Penny</cp:lastModifiedBy>
  <cp:revision>12</cp:revision>
  <dcterms:created xsi:type="dcterms:W3CDTF">2026-07-23T09:44:00Z</dcterms:created>
  <dcterms:modified xsi:type="dcterms:W3CDTF">2026-07-23T09:53:00Z</dcterms:modified>
</cp:coreProperties>
</file>